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E76" w:rsidRDefault="00554E76" w:rsidP="00554E76">
      <w:pPr>
        <w:pStyle w:val="ConsPlusNormal0"/>
        <w:widowControl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554E76">
        <w:rPr>
          <w:rFonts w:ascii="Times New Roman" w:hAnsi="Times New Roman" w:cs="Times New Roman"/>
          <w:sz w:val="24"/>
          <w:szCs w:val="24"/>
        </w:rPr>
        <w:t xml:space="preserve">Паспорт </w:t>
      </w:r>
      <w:r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554E76" w:rsidRPr="00554E76" w:rsidRDefault="00554E76" w:rsidP="00554E76">
      <w:pPr>
        <w:pStyle w:val="ConsPlusNormal0"/>
        <w:widowControl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4E76">
        <w:rPr>
          <w:rFonts w:ascii="Times New Roman" w:hAnsi="Times New Roman" w:cs="Times New Roman"/>
          <w:sz w:val="24"/>
          <w:szCs w:val="24"/>
        </w:rPr>
        <w:t>«Противодействие коррупции в муницип</w:t>
      </w:r>
      <w:r>
        <w:rPr>
          <w:rFonts w:ascii="Times New Roman" w:hAnsi="Times New Roman" w:cs="Times New Roman"/>
          <w:sz w:val="24"/>
          <w:szCs w:val="24"/>
        </w:rPr>
        <w:t>альном образовании город Покачи»</w:t>
      </w:r>
    </w:p>
    <w:p w:rsidR="00554E76" w:rsidRPr="00554E76" w:rsidRDefault="00554E76" w:rsidP="00554E76">
      <w:pPr>
        <w:pStyle w:val="ConsPlusNormal0"/>
        <w:widowControl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356" w:type="dxa"/>
        <w:tblInd w:w="108" w:type="dxa"/>
        <w:tblLayout w:type="fixed"/>
        <w:tblLook w:val="04A0"/>
      </w:tblPr>
      <w:tblGrid>
        <w:gridCol w:w="567"/>
        <w:gridCol w:w="3403"/>
        <w:gridCol w:w="5386"/>
      </w:tblGrid>
      <w:tr w:rsidR="00554E76" w:rsidRPr="00554E76" w:rsidTr="00952646">
        <w:trPr>
          <w:trHeight w:val="33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4E76" w:rsidRPr="00554E76" w:rsidRDefault="00554E76">
            <w:pPr>
              <w:pStyle w:val="ConsPlusNormal0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4E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4E76" w:rsidRPr="00554E76" w:rsidRDefault="00554E76" w:rsidP="00952646">
            <w:pPr>
              <w:pStyle w:val="ConsPlusNormal0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E76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E76" w:rsidRPr="00554E76" w:rsidRDefault="00554E76" w:rsidP="00952646">
            <w:pPr>
              <w:pStyle w:val="ConsPlusNormal0"/>
              <w:widowControl/>
              <w:snapToGrid w:val="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E76">
              <w:rPr>
                <w:rFonts w:ascii="Times New Roman" w:hAnsi="Times New Roman" w:cs="Times New Roman"/>
                <w:sz w:val="24"/>
                <w:szCs w:val="24"/>
              </w:rPr>
              <w:t>Противодействие коррупции в муницип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альном образовании город Покачи</w:t>
            </w:r>
            <w:bookmarkStart w:id="0" w:name="_GoBack"/>
            <w:bookmarkEnd w:id="0"/>
          </w:p>
        </w:tc>
      </w:tr>
      <w:tr w:rsidR="00554E76" w:rsidRPr="00554E76" w:rsidTr="00952646">
        <w:trPr>
          <w:trHeight w:val="33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4E76" w:rsidRPr="00554E76" w:rsidRDefault="00554E76">
            <w:pPr>
              <w:rPr>
                <w:sz w:val="24"/>
                <w:szCs w:val="24"/>
              </w:rPr>
            </w:pPr>
            <w:r w:rsidRPr="00554E76">
              <w:rPr>
                <w:sz w:val="24"/>
                <w:szCs w:val="24"/>
              </w:rPr>
              <w:t>2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4E76" w:rsidRPr="00554E76" w:rsidRDefault="00554E76" w:rsidP="00952646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54E76">
              <w:rPr>
                <w:sz w:val="24"/>
                <w:szCs w:val="24"/>
              </w:rPr>
              <w:t xml:space="preserve">Дата утверждения муниципальной программы </w:t>
            </w:r>
            <w:r w:rsidRPr="00554E76">
              <w:rPr>
                <w:sz w:val="24"/>
                <w:szCs w:val="24"/>
                <w:lang w:eastAsia="ru-RU"/>
              </w:rPr>
              <w:t xml:space="preserve">(наименование и номер соответствующего нормативного правового акта)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E76" w:rsidRPr="00554E76" w:rsidRDefault="00554E76" w:rsidP="00952646">
            <w:pPr>
              <w:jc w:val="both"/>
              <w:rPr>
                <w:sz w:val="24"/>
                <w:szCs w:val="24"/>
              </w:rPr>
            </w:pPr>
            <w:r w:rsidRPr="00554E76">
              <w:rPr>
                <w:sz w:val="24"/>
                <w:szCs w:val="24"/>
              </w:rPr>
              <w:t>Постановление администрации города Покачи                       от 12.10.2018 №997 «Об утверждении муниципальной  программы «Противодействие коррупции в муниципальном образовании город Покачи».</w:t>
            </w:r>
          </w:p>
        </w:tc>
      </w:tr>
      <w:tr w:rsidR="00554E76" w:rsidRPr="00554E76" w:rsidTr="00952646">
        <w:trPr>
          <w:trHeight w:val="33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4E76" w:rsidRPr="00554E76" w:rsidRDefault="00554E76">
            <w:pPr>
              <w:rPr>
                <w:sz w:val="24"/>
                <w:szCs w:val="24"/>
              </w:rPr>
            </w:pPr>
            <w:r w:rsidRPr="00554E76">
              <w:rPr>
                <w:sz w:val="24"/>
                <w:szCs w:val="24"/>
              </w:rPr>
              <w:t>3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4E76" w:rsidRPr="00554E76" w:rsidRDefault="00554E76" w:rsidP="00952646">
            <w:pPr>
              <w:pStyle w:val="ConsPlusNormal0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E76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E76" w:rsidRPr="00B71321" w:rsidRDefault="00554E76" w:rsidP="00952646">
            <w:pPr>
              <w:pStyle w:val="ConsPlusNormal0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E76">
              <w:rPr>
                <w:rFonts w:ascii="Times New Roman" w:hAnsi="Times New Roman" w:cs="Times New Roman"/>
                <w:sz w:val="24"/>
                <w:szCs w:val="24"/>
              </w:rPr>
              <w:t>Управление по кадрам и делопроизводству</w:t>
            </w:r>
            <w:r w:rsidR="00A50733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города Покачи</w:t>
            </w:r>
          </w:p>
        </w:tc>
      </w:tr>
      <w:tr w:rsidR="00554E76" w:rsidRPr="00554E76" w:rsidTr="00952646">
        <w:trPr>
          <w:trHeight w:val="33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4E76" w:rsidRPr="00554E76" w:rsidRDefault="00554E76">
            <w:pPr>
              <w:rPr>
                <w:sz w:val="24"/>
                <w:szCs w:val="24"/>
              </w:rPr>
            </w:pPr>
            <w:r w:rsidRPr="00554E76">
              <w:rPr>
                <w:sz w:val="24"/>
                <w:szCs w:val="24"/>
              </w:rPr>
              <w:t>4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4E76" w:rsidRPr="00554E76" w:rsidRDefault="00554E76" w:rsidP="00952646">
            <w:pPr>
              <w:pStyle w:val="ConsPlusNormal0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E76">
              <w:rPr>
                <w:rFonts w:ascii="Times New Roman" w:hAnsi="Times New Roman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E76" w:rsidRPr="00554E76" w:rsidRDefault="00554E76" w:rsidP="00952646">
            <w:pPr>
              <w:pStyle w:val="ConsPlusNormal0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E76">
              <w:rPr>
                <w:rFonts w:ascii="Times New Roman" w:hAnsi="Times New Roman" w:cs="Times New Roman"/>
                <w:sz w:val="24"/>
                <w:szCs w:val="24"/>
              </w:rPr>
              <w:t>Дума города Покачи, структурные подразделения администрации города Покачи (в том числе имеющие статус юридического лица), муниципальные учреждения города Покачи</w:t>
            </w:r>
          </w:p>
        </w:tc>
      </w:tr>
      <w:tr w:rsidR="00554E76" w:rsidRPr="00554E76" w:rsidTr="00952646">
        <w:trPr>
          <w:trHeight w:val="33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4E76" w:rsidRPr="00554E76" w:rsidRDefault="00554E76">
            <w:pPr>
              <w:rPr>
                <w:sz w:val="24"/>
                <w:szCs w:val="24"/>
              </w:rPr>
            </w:pPr>
            <w:r w:rsidRPr="00554E76">
              <w:rPr>
                <w:sz w:val="24"/>
                <w:szCs w:val="24"/>
              </w:rPr>
              <w:t>5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4E76" w:rsidRPr="00554E76" w:rsidRDefault="00554E76" w:rsidP="00952646">
            <w:pPr>
              <w:pStyle w:val="ConsPlusNormal0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E76">
              <w:rPr>
                <w:rFonts w:ascii="Times New Roman" w:hAnsi="Times New Roman" w:cs="Times New Roman"/>
                <w:sz w:val="24"/>
                <w:szCs w:val="24"/>
              </w:rPr>
              <w:t>Цели муниципальной  программы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E76" w:rsidRPr="00554E76" w:rsidRDefault="00554E76" w:rsidP="00952646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54E76">
              <w:rPr>
                <w:rFonts w:eastAsia="Arial"/>
                <w:sz w:val="24"/>
                <w:szCs w:val="24"/>
              </w:rPr>
              <w:t>Осуществление мер по противодействию коррупции в границах города.</w:t>
            </w:r>
          </w:p>
        </w:tc>
      </w:tr>
      <w:tr w:rsidR="00554E76" w:rsidRPr="00554E76" w:rsidTr="00952646">
        <w:trPr>
          <w:trHeight w:val="33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4E76" w:rsidRPr="00554E76" w:rsidRDefault="00554E76">
            <w:pPr>
              <w:rPr>
                <w:sz w:val="24"/>
                <w:szCs w:val="24"/>
              </w:rPr>
            </w:pPr>
            <w:r w:rsidRPr="00554E76">
              <w:rPr>
                <w:sz w:val="24"/>
                <w:szCs w:val="24"/>
              </w:rPr>
              <w:t>6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4E76" w:rsidRPr="00554E76" w:rsidRDefault="00554E76" w:rsidP="00952646">
            <w:pPr>
              <w:pStyle w:val="ConsPlusNormal0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E76">
              <w:rPr>
                <w:rFonts w:ascii="Times New Roman" w:hAnsi="Times New Roman" w:cs="Times New Roman"/>
                <w:sz w:val="24"/>
                <w:szCs w:val="24"/>
              </w:rPr>
              <w:t xml:space="preserve">Задачи муниципальной  программы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E76" w:rsidRPr="00554E76" w:rsidRDefault="00554E76" w:rsidP="00952646">
            <w:pPr>
              <w:jc w:val="both"/>
              <w:rPr>
                <w:sz w:val="24"/>
                <w:szCs w:val="24"/>
              </w:rPr>
            </w:pPr>
            <w:r w:rsidRPr="00554E76">
              <w:rPr>
                <w:sz w:val="24"/>
                <w:szCs w:val="24"/>
              </w:rPr>
              <w:t>1. Предупреждение коррупционных правонарушений.</w:t>
            </w:r>
          </w:p>
          <w:p w:rsidR="00554E76" w:rsidRPr="00554E76" w:rsidRDefault="00554E76" w:rsidP="00952646">
            <w:pPr>
              <w:jc w:val="both"/>
              <w:rPr>
                <w:sz w:val="24"/>
                <w:szCs w:val="24"/>
              </w:rPr>
            </w:pPr>
            <w:r w:rsidRPr="00554E76">
              <w:rPr>
                <w:sz w:val="24"/>
                <w:szCs w:val="24"/>
              </w:rPr>
              <w:t>2. Формирование антикоррупционного сознания подрастающего поколения.</w:t>
            </w:r>
          </w:p>
          <w:p w:rsidR="00554E76" w:rsidRPr="00554E76" w:rsidRDefault="00554E76" w:rsidP="00952646">
            <w:pPr>
              <w:jc w:val="both"/>
              <w:rPr>
                <w:sz w:val="24"/>
                <w:szCs w:val="24"/>
              </w:rPr>
            </w:pPr>
            <w:r w:rsidRPr="00554E76">
              <w:rPr>
                <w:sz w:val="24"/>
                <w:szCs w:val="24"/>
              </w:rPr>
              <w:t>3. Вовлечение гражданского общества в реализацию антикоррупционной политики.</w:t>
            </w:r>
          </w:p>
        </w:tc>
      </w:tr>
      <w:tr w:rsidR="00554E76" w:rsidRPr="00554E76" w:rsidTr="00952646">
        <w:trPr>
          <w:trHeight w:val="33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4E76" w:rsidRPr="00554E76" w:rsidRDefault="00554E76">
            <w:pPr>
              <w:rPr>
                <w:sz w:val="24"/>
                <w:szCs w:val="24"/>
              </w:rPr>
            </w:pPr>
            <w:r w:rsidRPr="00554E76">
              <w:rPr>
                <w:sz w:val="24"/>
                <w:szCs w:val="24"/>
              </w:rPr>
              <w:t>7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4E76" w:rsidRPr="00554E76" w:rsidRDefault="00554E76" w:rsidP="00952646">
            <w:pPr>
              <w:pStyle w:val="ConsPlusNormal0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E76">
              <w:rPr>
                <w:rFonts w:ascii="Times New Roman" w:hAnsi="Times New Roman" w:cs="Times New Roman"/>
                <w:sz w:val="24"/>
                <w:szCs w:val="24"/>
              </w:rPr>
              <w:t>Подпрограммы или основные мероприятия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E76" w:rsidRPr="00554E76" w:rsidRDefault="00554E76" w:rsidP="00952646">
            <w:pPr>
              <w:jc w:val="both"/>
              <w:rPr>
                <w:sz w:val="24"/>
                <w:szCs w:val="24"/>
              </w:rPr>
            </w:pPr>
            <w:r w:rsidRPr="00554E76">
              <w:rPr>
                <w:sz w:val="24"/>
                <w:szCs w:val="24"/>
              </w:rPr>
              <w:t>Основные мероприятия:</w:t>
            </w:r>
          </w:p>
          <w:p w:rsidR="00554E76" w:rsidRPr="00554E76" w:rsidRDefault="00554E76" w:rsidP="00952646">
            <w:pPr>
              <w:jc w:val="both"/>
              <w:rPr>
                <w:sz w:val="24"/>
                <w:szCs w:val="24"/>
              </w:rPr>
            </w:pPr>
            <w:r w:rsidRPr="00554E76">
              <w:rPr>
                <w:sz w:val="24"/>
                <w:szCs w:val="24"/>
              </w:rPr>
              <w:t>1. Создание в органах местного самоуправления города Покачи комплексной системы противодействия коррупции.</w:t>
            </w:r>
          </w:p>
          <w:p w:rsidR="00554E76" w:rsidRPr="00554E76" w:rsidRDefault="00554E76" w:rsidP="00952646">
            <w:pPr>
              <w:jc w:val="both"/>
              <w:rPr>
                <w:sz w:val="24"/>
                <w:szCs w:val="24"/>
              </w:rPr>
            </w:pPr>
            <w:r w:rsidRPr="00554E76">
              <w:rPr>
                <w:sz w:val="24"/>
                <w:szCs w:val="24"/>
              </w:rPr>
              <w:t xml:space="preserve">2. Обеспечение </w:t>
            </w:r>
            <w:proofErr w:type="gramStart"/>
            <w:r w:rsidRPr="00554E76">
              <w:rPr>
                <w:sz w:val="24"/>
                <w:szCs w:val="24"/>
              </w:rPr>
              <w:t>прозрачности деятельности органов местного самоуправления города</w:t>
            </w:r>
            <w:proofErr w:type="gramEnd"/>
            <w:r w:rsidRPr="00554E76">
              <w:rPr>
                <w:sz w:val="24"/>
                <w:szCs w:val="24"/>
              </w:rPr>
              <w:t xml:space="preserve"> Покачи.</w:t>
            </w:r>
          </w:p>
          <w:p w:rsidR="00554E76" w:rsidRPr="00554E76" w:rsidRDefault="00554E76" w:rsidP="00952646">
            <w:pPr>
              <w:jc w:val="both"/>
              <w:rPr>
                <w:sz w:val="24"/>
                <w:szCs w:val="24"/>
              </w:rPr>
            </w:pPr>
            <w:r w:rsidRPr="00554E76">
              <w:rPr>
                <w:sz w:val="24"/>
                <w:szCs w:val="24"/>
              </w:rPr>
              <w:t>3. Обеспечение защиты прав и законных интересов жителей города Покачи.</w:t>
            </w:r>
          </w:p>
        </w:tc>
      </w:tr>
      <w:tr w:rsidR="00554E76" w:rsidRPr="00554E76" w:rsidTr="00952646">
        <w:trPr>
          <w:trHeight w:val="33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4E76" w:rsidRPr="00554E76" w:rsidRDefault="00554E76">
            <w:pPr>
              <w:rPr>
                <w:sz w:val="24"/>
                <w:szCs w:val="24"/>
              </w:rPr>
            </w:pPr>
            <w:r w:rsidRPr="00554E76">
              <w:rPr>
                <w:sz w:val="24"/>
                <w:szCs w:val="24"/>
              </w:rPr>
              <w:t>8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4E76" w:rsidRPr="00554E76" w:rsidRDefault="00554E76" w:rsidP="00952646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54E76">
              <w:rPr>
                <w:sz w:val="24"/>
                <w:szCs w:val="24"/>
              </w:rPr>
              <w:t xml:space="preserve">Портфели проектов, проекты автономного округа, реализуемые через муниципальную программу, в том числе направленные на реализацию национальных проектов (программ) Российской Федерации, параметры их финансового обеспечения 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E76" w:rsidRPr="00554E76" w:rsidRDefault="00554E76" w:rsidP="00952646">
            <w:pPr>
              <w:jc w:val="both"/>
              <w:rPr>
                <w:sz w:val="24"/>
                <w:szCs w:val="24"/>
              </w:rPr>
            </w:pPr>
            <w:r w:rsidRPr="00554E76">
              <w:rPr>
                <w:sz w:val="24"/>
                <w:szCs w:val="24"/>
              </w:rPr>
              <w:t xml:space="preserve">Отсутствуют </w:t>
            </w:r>
          </w:p>
        </w:tc>
      </w:tr>
      <w:tr w:rsidR="00554E76" w:rsidRPr="00554E76" w:rsidTr="00952646">
        <w:trPr>
          <w:trHeight w:val="33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4E76" w:rsidRPr="00554E76" w:rsidRDefault="00554E76">
            <w:pPr>
              <w:rPr>
                <w:sz w:val="24"/>
                <w:szCs w:val="24"/>
              </w:rPr>
            </w:pPr>
            <w:r w:rsidRPr="00554E76">
              <w:rPr>
                <w:sz w:val="24"/>
                <w:szCs w:val="24"/>
              </w:rPr>
              <w:t>9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4E76" w:rsidRPr="00554E76" w:rsidRDefault="00554E76" w:rsidP="00952646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54E76">
              <w:rPr>
                <w:sz w:val="24"/>
                <w:szCs w:val="24"/>
              </w:rPr>
              <w:t xml:space="preserve">Целевые показатели муниципальной программы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E76" w:rsidRPr="00554E76" w:rsidRDefault="00554E76" w:rsidP="00952646">
            <w:pPr>
              <w:jc w:val="both"/>
              <w:rPr>
                <w:sz w:val="24"/>
                <w:szCs w:val="24"/>
              </w:rPr>
            </w:pPr>
            <w:r w:rsidRPr="00554E76">
              <w:rPr>
                <w:sz w:val="24"/>
                <w:szCs w:val="24"/>
              </w:rPr>
              <w:t>1. Увеличение количества обучающихся 9-11 классов, принявших участие в мероприятиях профилактической направленности с 851 до 890 человек.</w:t>
            </w:r>
          </w:p>
          <w:p w:rsidR="00554E76" w:rsidRPr="00554E76" w:rsidRDefault="00554E76" w:rsidP="00952646">
            <w:pPr>
              <w:jc w:val="both"/>
              <w:rPr>
                <w:sz w:val="24"/>
                <w:szCs w:val="24"/>
              </w:rPr>
            </w:pPr>
            <w:r w:rsidRPr="00554E76">
              <w:rPr>
                <w:sz w:val="24"/>
                <w:szCs w:val="24"/>
              </w:rPr>
              <w:t>2. Увеличение количества опубликованных (размещенных) сведений в средствах массовой информации о деятельности органов местного самоуправления о проводимой работе по противодействию коррупции и о реализации Программы с 230 до 268 материалов.</w:t>
            </w:r>
          </w:p>
          <w:p w:rsidR="00554E76" w:rsidRPr="00554E76" w:rsidRDefault="00554E76" w:rsidP="00952646">
            <w:pPr>
              <w:jc w:val="both"/>
              <w:rPr>
                <w:sz w:val="24"/>
                <w:szCs w:val="24"/>
              </w:rPr>
            </w:pPr>
            <w:r w:rsidRPr="00554E76">
              <w:rPr>
                <w:sz w:val="24"/>
                <w:szCs w:val="24"/>
              </w:rPr>
              <w:t xml:space="preserve">3. Увеличение количества муниципальных служащих, прошедших курсы повышения </w:t>
            </w:r>
            <w:r w:rsidRPr="00554E76">
              <w:rPr>
                <w:sz w:val="24"/>
                <w:szCs w:val="24"/>
              </w:rPr>
              <w:lastRenderedPageBreak/>
              <w:t>квалификации по вопросам антикоррупционного законодательства до 15 человек.</w:t>
            </w:r>
          </w:p>
        </w:tc>
      </w:tr>
      <w:tr w:rsidR="00554E76" w:rsidRPr="00554E76" w:rsidTr="00952646">
        <w:trPr>
          <w:trHeight w:val="33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4E76" w:rsidRPr="00554E76" w:rsidRDefault="00554E76">
            <w:pPr>
              <w:rPr>
                <w:sz w:val="24"/>
                <w:szCs w:val="24"/>
              </w:rPr>
            </w:pPr>
            <w:r w:rsidRPr="00554E76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4E76" w:rsidRPr="00554E76" w:rsidRDefault="00554E76" w:rsidP="00952646">
            <w:pPr>
              <w:pStyle w:val="ConsPlusNormal0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E76">
              <w:rPr>
                <w:rFonts w:ascii="Times New Roman" w:hAnsi="Times New Roman" w:cs="Times New Roman"/>
                <w:sz w:val="24"/>
                <w:szCs w:val="24"/>
              </w:rPr>
              <w:t>Сроки реализации муниципальной программы (разрабатывается на срок от трех лет)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E76" w:rsidRPr="00554E76" w:rsidRDefault="00554E76" w:rsidP="00952646">
            <w:pPr>
              <w:pStyle w:val="ConsPlusNormal0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E76">
              <w:rPr>
                <w:rFonts w:ascii="Times New Roman" w:hAnsi="Times New Roman" w:cs="Times New Roman"/>
                <w:sz w:val="24"/>
                <w:szCs w:val="24"/>
              </w:rPr>
              <w:t>2019-2025 годы и на период до 2030 года</w:t>
            </w:r>
          </w:p>
        </w:tc>
      </w:tr>
      <w:tr w:rsidR="00554E76" w:rsidRPr="00554E76" w:rsidTr="00952646">
        <w:trPr>
          <w:trHeight w:val="33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4E76" w:rsidRPr="00554E76" w:rsidRDefault="00554E76">
            <w:pPr>
              <w:rPr>
                <w:sz w:val="24"/>
                <w:szCs w:val="24"/>
              </w:rPr>
            </w:pPr>
            <w:r w:rsidRPr="00554E76">
              <w:rPr>
                <w:sz w:val="24"/>
                <w:szCs w:val="24"/>
              </w:rPr>
              <w:t>11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4E76" w:rsidRPr="00554E76" w:rsidRDefault="00554E76" w:rsidP="0095264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Arial"/>
                <w:sz w:val="24"/>
                <w:szCs w:val="24"/>
              </w:rPr>
            </w:pPr>
            <w:r w:rsidRPr="00554E76">
              <w:rPr>
                <w:rFonts w:eastAsia="Arial"/>
                <w:sz w:val="24"/>
                <w:szCs w:val="24"/>
              </w:rPr>
              <w:t>Параметры финансового обеспечения муниципальной программы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E76" w:rsidRPr="00554E76" w:rsidRDefault="00554E76" w:rsidP="0095264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54E76">
              <w:rPr>
                <w:sz w:val="24"/>
                <w:szCs w:val="24"/>
              </w:rPr>
              <w:t>Общий объем финансирования 751 400,00 рублей, в том числе по годам:</w:t>
            </w:r>
          </w:p>
          <w:p w:rsidR="00554E76" w:rsidRPr="00554E76" w:rsidRDefault="00554E76" w:rsidP="00952646">
            <w:pPr>
              <w:pStyle w:val="ConsPlusNormal0"/>
              <w:widowControl/>
              <w:snapToGrid w:val="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E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2019 год - 40 000,00 рублей; </w:t>
            </w:r>
          </w:p>
          <w:p w:rsidR="00554E76" w:rsidRPr="00554E76" w:rsidRDefault="00554E76" w:rsidP="00952646">
            <w:pPr>
              <w:pStyle w:val="ConsPlusNormal0"/>
              <w:widowControl/>
              <w:snapToGrid w:val="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E76">
              <w:rPr>
                <w:rFonts w:ascii="Times New Roman" w:eastAsia="Times New Roman" w:hAnsi="Times New Roman" w:cs="Times New Roman"/>
                <w:sz w:val="24"/>
                <w:szCs w:val="24"/>
              </w:rPr>
              <w:t>2020 год – 332 400,00 рублей;</w:t>
            </w:r>
          </w:p>
          <w:p w:rsidR="00554E76" w:rsidRPr="00554E76" w:rsidRDefault="00554E76" w:rsidP="00952646">
            <w:pPr>
              <w:pStyle w:val="ConsPlusNormal0"/>
              <w:widowControl/>
              <w:tabs>
                <w:tab w:val="left" w:pos="709"/>
              </w:tabs>
              <w:snapToGrid w:val="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E76">
              <w:rPr>
                <w:rFonts w:ascii="Times New Roman" w:eastAsia="Times New Roman" w:hAnsi="Times New Roman" w:cs="Times New Roman"/>
                <w:sz w:val="24"/>
                <w:szCs w:val="24"/>
              </w:rPr>
              <w:t>2021 год – 33 000,00 рублей;</w:t>
            </w:r>
          </w:p>
          <w:p w:rsidR="00554E76" w:rsidRPr="00554E76" w:rsidRDefault="00554E76" w:rsidP="00952646">
            <w:pPr>
              <w:pStyle w:val="ConsPlusNormal0"/>
              <w:widowControl/>
              <w:tabs>
                <w:tab w:val="left" w:pos="709"/>
              </w:tabs>
              <w:snapToGrid w:val="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E76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 – 33 000,00 рублей;</w:t>
            </w:r>
          </w:p>
          <w:p w:rsidR="00554E76" w:rsidRPr="00554E76" w:rsidRDefault="00554E76" w:rsidP="00952646">
            <w:pPr>
              <w:pStyle w:val="ConsPlusNormal0"/>
              <w:widowControl/>
              <w:snapToGrid w:val="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E76">
              <w:rPr>
                <w:rFonts w:ascii="Times New Roman" w:eastAsia="Times New Roman" w:hAnsi="Times New Roman" w:cs="Times New Roman"/>
                <w:sz w:val="24"/>
                <w:szCs w:val="24"/>
              </w:rPr>
              <w:t>2023 год - 33 000,00 рублей;</w:t>
            </w:r>
          </w:p>
          <w:p w:rsidR="00554E76" w:rsidRPr="00554E76" w:rsidRDefault="00554E76" w:rsidP="00952646">
            <w:pPr>
              <w:pStyle w:val="ConsPlusNormal0"/>
              <w:widowControl/>
              <w:snapToGrid w:val="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E76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 - 40 000,00 рублей;</w:t>
            </w:r>
          </w:p>
          <w:p w:rsidR="00554E76" w:rsidRPr="00554E76" w:rsidRDefault="00554E76" w:rsidP="00952646">
            <w:pPr>
              <w:pStyle w:val="ConsPlusNormal0"/>
              <w:widowControl/>
              <w:snapToGrid w:val="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E76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 - 40 000,00 рублей;</w:t>
            </w:r>
          </w:p>
          <w:p w:rsidR="00554E76" w:rsidRPr="00554E76" w:rsidRDefault="00554E76" w:rsidP="00952646">
            <w:pPr>
              <w:pStyle w:val="ConsPlusNormal0"/>
              <w:widowControl/>
              <w:snapToGrid w:val="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E76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 - 40 000,00 рублей;</w:t>
            </w:r>
          </w:p>
          <w:p w:rsidR="00554E76" w:rsidRPr="00554E76" w:rsidRDefault="00554E76" w:rsidP="00952646">
            <w:pPr>
              <w:pStyle w:val="ConsPlusNormal0"/>
              <w:widowControl/>
              <w:snapToGrid w:val="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E76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 - 40 000,00 рублей;</w:t>
            </w:r>
          </w:p>
          <w:p w:rsidR="00554E76" w:rsidRPr="00554E76" w:rsidRDefault="00554E76" w:rsidP="00952646">
            <w:pPr>
              <w:pStyle w:val="ConsPlusNormal0"/>
              <w:widowControl/>
              <w:snapToGrid w:val="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E76">
              <w:rPr>
                <w:rFonts w:ascii="Times New Roman" w:eastAsia="Times New Roman" w:hAnsi="Times New Roman" w:cs="Times New Roman"/>
                <w:sz w:val="24"/>
                <w:szCs w:val="24"/>
              </w:rPr>
              <w:t>2028 год - 40 000,00 рублей;</w:t>
            </w:r>
          </w:p>
          <w:p w:rsidR="00554E76" w:rsidRPr="00554E76" w:rsidRDefault="00554E76" w:rsidP="00952646">
            <w:pPr>
              <w:pStyle w:val="ConsPlusNormal0"/>
              <w:widowControl/>
              <w:snapToGrid w:val="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E76">
              <w:rPr>
                <w:rFonts w:ascii="Times New Roman" w:eastAsia="Times New Roman" w:hAnsi="Times New Roman" w:cs="Times New Roman"/>
                <w:sz w:val="24"/>
                <w:szCs w:val="24"/>
              </w:rPr>
              <w:t>2029 год - 40 000,00 рублей;</w:t>
            </w:r>
          </w:p>
          <w:p w:rsidR="00554E76" w:rsidRPr="00554E76" w:rsidRDefault="00554E76" w:rsidP="00952646">
            <w:pPr>
              <w:pStyle w:val="ConsPlusNormal0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54E76">
              <w:rPr>
                <w:rFonts w:ascii="Times New Roman" w:eastAsia="Times New Roman" w:hAnsi="Times New Roman" w:cs="Times New Roman"/>
                <w:sz w:val="24"/>
                <w:szCs w:val="24"/>
              </w:rPr>
              <w:t>2030 год - 40 000,00 рублей.</w:t>
            </w:r>
          </w:p>
        </w:tc>
      </w:tr>
      <w:tr w:rsidR="00554E76" w:rsidRPr="00554E76" w:rsidTr="00952646">
        <w:trPr>
          <w:trHeight w:val="33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4E76" w:rsidRPr="00554E76" w:rsidRDefault="00554E76">
            <w:pPr>
              <w:rPr>
                <w:sz w:val="24"/>
                <w:szCs w:val="24"/>
              </w:rPr>
            </w:pPr>
            <w:r w:rsidRPr="00554E76">
              <w:rPr>
                <w:sz w:val="24"/>
                <w:szCs w:val="24"/>
              </w:rPr>
              <w:t>12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4E76" w:rsidRPr="00554E76" w:rsidRDefault="00554E76" w:rsidP="00952646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54E76">
              <w:rPr>
                <w:sz w:val="24"/>
                <w:szCs w:val="24"/>
                <w:lang w:eastAsia="ru-RU"/>
              </w:rPr>
              <w:t>Направление Стратегии социально-экономического развития города Покачи до 2030 года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E76" w:rsidRPr="00554E76" w:rsidRDefault="00554E76" w:rsidP="00952646">
            <w:pPr>
              <w:tabs>
                <w:tab w:val="left" w:pos="426"/>
                <w:tab w:val="left" w:pos="993"/>
              </w:tabs>
              <w:jc w:val="both"/>
              <w:rPr>
                <w:sz w:val="24"/>
                <w:szCs w:val="24"/>
              </w:rPr>
            </w:pPr>
            <w:r w:rsidRPr="00554E76">
              <w:rPr>
                <w:sz w:val="24"/>
                <w:szCs w:val="24"/>
              </w:rPr>
              <w:t>1.Развитие гражданского общества</w:t>
            </w:r>
          </w:p>
          <w:p w:rsidR="00554E76" w:rsidRPr="00554E76" w:rsidRDefault="00554E76" w:rsidP="00952646">
            <w:pPr>
              <w:tabs>
                <w:tab w:val="left" w:pos="426"/>
                <w:tab w:val="left" w:pos="993"/>
              </w:tabs>
              <w:jc w:val="both"/>
              <w:rPr>
                <w:sz w:val="24"/>
                <w:szCs w:val="24"/>
              </w:rPr>
            </w:pPr>
            <w:r w:rsidRPr="00554E76">
              <w:rPr>
                <w:sz w:val="24"/>
                <w:szCs w:val="24"/>
              </w:rPr>
              <w:t xml:space="preserve"> (п. 8 ч.1 ст. 10 главы 4).</w:t>
            </w:r>
          </w:p>
        </w:tc>
      </w:tr>
    </w:tbl>
    <w:p w:rsidR="00554E76" w:rsidRPr="00554E76" w:rsidRDefault="00554E76" w:rsidP="00554E76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0F1028" w:rsidRPr="00554E76" w:rsidRDefault="000F1028">
      <w:pPr>
        <w:rPr>
          <w:sz w:val="24"/>
          <w:szCs w:val="24"/>
        </w:rPr>
      </w:pPr>
    </w:p>
    <w:sectPr w:rsidR="000F1028" w:rsidRPr="00554E76" w:rsidSect="00952646">
      <w:headerReference w:type="default" r:id="rId6"/>
      <w:pgSz w:w="11906" w:h="16838"/>
      <w:pgMar w:top="567" w:right="567" w:bottom="1134" w:left="1985" w:header="283" w:footer="0" w:gutter="0"/>
      <w:pgNumType w:start="26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2646" w:rsidRDefault="00952646" w:rsidP="00952646">
      <w:r>
        <w:separator/>
      </w:r>
    </w:p>
  </w:endnote>
  <w:endnote w:type="continuationSeparator" w:id="0">
    <w:p w:rsidR="00952646" w:rsidRDefault="00952646" w:rsidP="009526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2646" w:rsidRDefault="00952646" w:rsidP="00952646">
      <w:r>
        <w:separator/>
      </w:r>
    </w:p>
  </w:footnote>
  <w:footnote w:type="continuationSeparator" w:id="0">
    <w:p w:rsidR="00952646" w:rsidRDefault="00952646" w:rsidP="009526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0488215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952646" w:rsidRPr="00952646" w:rsidRDefault="00952646" w:rsidP="00952646">
        <w:pPr>
          <w:pStyle w:val="a3"/>
          <w:jc w:val="center"/>
          <w:rPr>
            <w:sz w:val="22"/>
            <w:szCs w:val="22"/>
          </w:rPr>
        </w:pPr>
        <w:r w:rsidRPr="00952646">
          <w:rPr>
            <w:sz w:val="22"/>
            <w:szCs w:val="22"/>
          </w:rPr>
          <w:fldChar w:fldCharType="begin"/>
        </w:r>
        <w:r w:rsidRPr="00952646">
          <w:rPr>
            <w:sz w:val="22"/>
            <w:szCs w:val="22"/>
          </w:rPr>
          <w:instrText xml:space="preserve"> PAGE   \* MERGEFORMAT </w:instrText>
        </w:r>
        <w:r w:rsidRPr="00952646">
          <w:rPr>
            <w:sz w:val="22"/>
            <w:szCs w:val="22"/>
          </w:rPr>
          <w:fldChar w:fldCharType="separate"/>
        </w:r>
        <w:r>
          <w:rPr>
            <w:noProof/>
            <w:sz w:val="22"/>
            <w:szCs w:val="22"/>
          </w:rPr>
          <w:t>27</w:t>
        </w:r>
        <w:r w:rsidRPr="00952646">
          <w:rPr>
            <w:sz w:val="22"/>
            <w:szCs w:val="22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4A9C"/>
    <w:rsid w:val="000F1028"/>
    <w:rsid w:val="001A7DAF"/>
    <w:rsid w:val="001C7780"/>
    <w:rsid w:val="002473FC"/>
    <w:rsid w:val="00554E76"/>
    <w:rsid w:val="00647922"/>
    <w:rsid w:val="00662762"/>
    <w:rsid w:val="00952646"/>
    <w:rsid w:val="00A50733"/>
    <w:rsid w:val="00B71321"/>
    <w:rsid w:val="00CB4A9C"/>
    <w:rsid w:val="00F338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E76"/>
    <w:pPr>
      <w:suppressAutoHyphens/>
      <w:spacing w:after="0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554E76"/>
    <w:rPr>
      <w:rFonts w:ascii="Arial" w:eastAsia="Arial" w:hAnsi="Arial" w:cs="Arial"/>
      <w:lang w:eastAsia="ar-SA"/>
    </w:rPr>
  </w:style>
  <w:style w:type="paragraph" w:customStyle="1" w:styleId="ConsPlusNormal0">
    <w:name w:val="ConsPlusNormal"/>
    <w:link w:val="ConsPlusNormal"/>
    <w:rsid w:val="00554E76"/>
    <w:pPr>
      <w:widowControl w:val="0"/>
      <w:suppressAutoHyphens/>
      <w:autoSpaceDE w:val="0"/>
      <w:spacing w:after="0"/>
      <w:ind w:firstLine="720"/>
    </w:pPr>
    <w:rPr>
      <w:rFonts w:ascii="Arial" w:eastAsia="Arial" w:hAnsi="Arial" w:cs="Arial"/>
      <w:lang w:eastAsia="ar-SA"/>
    </w:rPr>
  </w:style>
  <w:style w:type="paragraph" w:customStyle="1" w:styleId="ConsPlusTitle">
    <w:name w:val="ConsPlusTitle"/>
    <w:rsid w:val="00554E76"/>
    <w:pPr>
      <w:widowControl w:val="0"/>
      <w:suppressAutoHyphens/>
      <w:autoSpaceDE w:val="0"/>
      <w:spacing w:after="0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9526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52646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5">
    <w:name w:val="footer"/>
    <w:basedOn w:val="a"/>
    <w:link w:val="a6"/>
    <w:uiPriority w:val="99"/>
    <w:semiHidden/>
    <w:unhideWhenUsed/>
    <w:rsid w:val="009526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52646"/>
    <w:rPr>
      <w:rFonts w:ascii="Times New Roman" w:eastAsia="Times New Roman" w:hAnsi="Times New Roman" w:cs="Times New Roman"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E76"/>
    <w:pPr>
      <w:suppressAutoHyphens/>
      <w:spacing w:after="0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554E76"/>
    <w:rPr>
      <w:rFonts w:ascii="Arial" w:eastAsia="Arial" w:hAnsi="Arial" w:cs="Arial"/>
      <w:lang w:eastAsia="ar-SA"/>
    </w:rPr>
  </w:style>
  <w:style w:type="paragraph" w:customStyle="1" w:styleId="ConsPlusNormal0">
    <w:name w:val="ConsPlusNormal"/>
    <w:link w:val="ConsPlusNormal"/>
    <w:rsid w:val="00554E76"/>
    <w:pPr>
      <w:widowControl w:val="0"/>
      <w:suppressAutoHyphens/>
      <w:autoSpaceDE w:val="0"/>
      <w:spacing w:after="0"/>
      <w:ind w:firstLine="720"/>
    </w:pPr>
    <w:rPr>
      <w:rFonts w:ascii="Arial" w:eastAsia="Arial" w:hAnsi="Arial" w:cs="Arial"/>
      <w:lang w:eastAsia="ar-SA"/>
    </w:rPr>
  </w:style>
  <w:style w:type="paragraph" w:customStyle="1" w:styleId="ConsPlusTitle">
    <w:name w:val="ConsPlusTitle"/>
    <w:rsid w:val="00554E76"/>
    <w:pPr>
      <w:widowControl w:val="0"/>
      <w:suppressAutoHyphens/>
      <w:autoSpaceDE w:val="0"/>
      <w:spacing w:after="0"/>
    </w:pPr>
    <w:rPr>
      <w:rFonts w:ascii="Arial" w:eastAsia="Arial" w:hAnsi="Arial" w:cs="Arial"/>
      <w:b/>
      <w:bCs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223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спект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455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Амерханова Бэла Рамзановна</dc:creator>
  <cp:keywords/>
  <dc:description/>
  <cp:lastModifiedBy>Finansist-02</cp:lastModifiedBy>
  <cp:revision>6</cp:revision>
  <dcterms:created xsi:type="dcterms:W3CDTF">2020-10-30T09:21:00Z</dcterms:created>
  <dcterms:modified xsi:type="dcterms:W3CDTF">2020-11-02T12:51:00Z</dcterms:modified>
</cp:coreProperties>
</file>