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21" w:rsidRDefault="00BD6901" w:rsidP="00BD69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  <w:r w:rsidRPr="005A458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D6901" w:rsidRDefault="00BD6901" w:rsidP="00BD6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C32B9">
        <w:rPr>
          <w:rFonts w:ascii="Times New Roman" w:hAnsi="Times New Roman" w:cs="Times New Roman"/>
          <w:sz w:val="24"/>
          <w:szCs w:val="24"/>
        </w:rPr>
        <w:t>Реализация молодежной политики на территории города Покачи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D6901" w:rsidRDefault="00BD6901" w:rsidP="00C52DFB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498" w:type="dxa"/>
        <w:tblInd w:w="-34" w:type="dxa"/>
        <w:tblLook w:val="04A0"/>
      </w:tblPr>
      <w:tblGrid>
        <w:gridCol w:w="456"/>
        <w:gridCol w:w="4081"/>
        <w:gridCol w:w="4961"/>
      </w:tblGrid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</w:t>
            </w:r>
            <w:r w:rsidR="001D0A7F">
              <w:rPr>
                <w:rFonts w:ascii="Times New Roman" w:hAnsi="Times New Roman" w:cs="Times New Roman"/>
                <w:sz w:val="24"/>
                <w:szCs w:val="24"/>
              </w:rPr>
              <w:t>ики на территории города Покачи</w:t>
            </w:r>
            <w:bookmarkStart w:id="0" w:name="_GoBack"/>
            <w:bookmarkEnd w:id="0"/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(наименование и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соответствующего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правового акта) 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Покачи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12.10.2018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 программы «Реализация молодежной политики на территории города Покачи»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администрации города Покачи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 Покачи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81" w:type="dxa"/>
          </w:tcPr>
          <w:p w:rsidR="00BD6901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3B60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32B9">
              <w:rPr>
                <w:sz w:val="24"/>
                <w:szCs w:val="24"/>
              </w:rPr>
              <w:t>Повышение эффективности реализации молодежной политики в интересах инновационного социально ориентированного развития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81" w:type="dxa"/>
          </w:tcPr>
          <w:p w:rsidR="00BD6901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3B60">
              <w:rPr>
                <w:sz w:val="24"/>
                <w:szCs w:val="24"/>
              </w:rPr>
              <w:t xml:space="preserve">Задачи муниципальной программы 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D6901" w:rsidRPr="008C32B9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32B9">
              <w:rPr>
                <w:sz w:val="24"/>
                <w:szCs w:val="24"/>
              </w:rPr>
              <w:t>Обеспечение эффективной системы социализации и самореализации молодежи, развитию потенциала молодежи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сновные мероприятия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и участие в мероприятиях различных уровней, направленных на укрепление института молодой семьи, гражданско-патриотическое воспитание, развитие творческого, интеллектуального и спортивного потенциала молодежи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ортфел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реализуемые через муниципальную программу, в том числе   н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города Покачи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(далее – муниципальное образование) национальных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проектов (программ)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параметры их финансового обеспечения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</w:t>
            </w:r>
            <w:r w:rsidRPr="008C32B9">
              <w:rPr>
                <w:sz w:val="24"/>
                <w:szCs w:val="24"/>
              </w:rPr>
              <w:t>ол</w:t>
            </w:r>
            <w:r>
              <w:rPr>
                <w:sz w:val="24"/>
                <w:szCs w:val="24"/>
              </w:rPr>
              <w:t>и</w:t>
            </w:r>
            <w:r w:rsidRPr="008C32B9">
              <w:rPr>
                <w:sz w:val="24"/>
                <w:szCs w:val="24"/>
              </w:rPr>
              <w:t xml:space="preserve"> молодежи в возрасте от 14 до 30 лет, задействованной в мероприятиях общественных объединений</w:t>
            </w:r>
            <w:r>
              <w:rPr>
                <w:sz w:val="24"/>
                <w:szCs w:val="24"/>
              </w:rPr>
              <w:t xml:space="preserve"> с 21,7% до 29%.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961" w:type="dxa"/>
          </w:tcPr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2019-2030 годы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733B60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81" w:type="dxa"/>
          </w:tcPr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B6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961" w:type="dxa"/>
          </w:tcPr>
          <w:p w:rsidR="00BD6901" w:rsidRPr="00B25F8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775,52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377 400,00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2020 год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06 00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240 20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500 000,00 рублей; 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500 000,00 рублей; 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901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901" w:rsidRPr="008C32B9" w:rsidRDefault="00BD6901" w:rsidP="00371C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6901" w:rsidRPr="008C32B9" w:rsidTr="008B50B8">
        <w:tc>
          <w:tcPr>
            <w:tcW w:w="456" w:type="dxa"/>
          </w:tcPr>
          <w:p w:rsidR="00BD6901" w:rsidRPr="002C0110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081" w:type="dxa"/>
          </w:tcPr>
          <w:p w:rsidR="00BD6901" w:rsidRDefault="00BD6901" w:rsidP="00371C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0110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4961" w:type="dxa"/>
          </w:tcPr>
          <w:p w:rsidR="00BD6901" w:rsidRPr="00E75522" w:rsidRDefault="00BD6901" w:rsidP="00371C3A">
            <w:pPr>
              <w:pStyle w:val="3"/>
              <w:tabs>
                <w:tab w:val="clear" w:pos="0"/>
              </w:tabs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A6EF9">
              <w:rPr>
                <w:rFonts w:ascii="Times New Roman" w:hAnsi="Times New Roman"/>
                <w:sz w:val="24"/>
                <w:szCs w:val="24"/>
              </w:rPr>
              <w:t xml:space="preserve">Привлечение подростков и </w:t>
            </w:r>
            <w:r w:rsidRPr="00FD3B54">
              <w:rPr>
                <w:rFonts w:ascii="Times New Roman" w:hAnsi="Times New Roman"/>
                <w:sz w:val="24"/>
                <w:szCs w:val="24"/>
              </w:rPr>
              <w:t>молодёжи к участию</w:t>
            </w:r>
            <w:r w:rsidRPr="006A6EF9">
              <w:rPr>
                <w:rFonts w:ascii="Times New Roman" w:hAnsi="Times New Roman"/>
                <w:sz w:val="24"/>
                <w:szCs w:val="24"/>
              </w:rPr>
              <w:t xml:space="preserve"> в общественн</w:t>
            </w:r>
            <w:r>
              <w:rPr>
                <w:rFonts w:ascii="Times New Roman" w:hAnsi="Times New Roman"/>
                <w:sz w:val="24"/>
                <w:szCs w:val="24"/>
              </w:rPr>
              <w:t>ой жизни</w:t>
            </w:r>
            <w:r w:rsidRPr="006A6EF9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B3BA0">
              <w:rPr>
                <w:rFonts w:ascii="Times New Roman" w:hAnsi="Times New Roman"/>
                <w:sz w:val="24"/>
                <w:szCs w:val="24"/>
              </w:rPr>
              <w:t>часть 1 статьи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B3BA0">
              <w:rPr>
                <w:rFonts w:ascii="Times New Roman" w:hAnsi="Times New Roman"/>
                <w:sz w:val="24"/>
                <w:szCs w:val="24"/>
              </w:rPr>
              <w:t xml:space="preserve"> главы 4).</w:t>
            </w:r>
          </w:p>
        </w:tc>
      </w:tr>
    </w:tbl>
    <w:p w:rsidR="00B87F6A" w:rsidRDefault="00371C3A"/>
    <w:sectPr w:rsidR="00B87F6A" w:rsidSect="008B50B8">
      <w:headerReference w:type="default" r:id="rId6"/>
      <w:pgSz w:w="11906" w:h="16838"/>
      <w:pgMar w:top="567" w:right="567" w:bottom="1134" w:left="1985" w:header="283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0B8" w:rsidRDefault="008B50B8" w:rsidP="008B50B8">
      <w:pPr>
        <w:spacing w:after="0" w:line="240" w:lineRule="auto"/>
      </w:pPr>
      <w:r>
        <w:separator/>
      </w:r>
    </w:p>
  </w:endnote>
  <w:endnote w:type="continuationSeparator" w:id="0">
    <w:p w:rsidR="008B50B8" w:rsidRDefault="008B50B8" w:rsidP="008B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0B8" w:rsidRDefault="008B50B8" w:rsidP="008B50B8">
      <w:pPr>
        <w:spacing w:after="0" w:line="240" w:lineRule="auto"/>
      </w:pPr>
      <w:r>
        <w:separator/>
      </w:r>
    </w:p>
  </w:footnote>
  <w:footnote w:type="continuationSeparator" w:id="0">
    <w:p w:rsidR="008B50B8" w:rsidRDefault="008B50B8" w:rsidP="008B5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50B8" w:rsidRPr="008B50B8" w:rsidRDefault="00152034" w:rsidP="00C1774F">
        <w:pPr>
          <w:pStyle w:val="a6"/>
          <w:jc w:val="center"/>
          <w:rPr>
            <w:rFonts w:ascii="Times New Roman" w:hAnsi="Times New Roman" w:cs="Times New Roman"/>
          </w:rPr>
        </w:pPr>
        <w:r w:rsidRPr="008B50B8">
          <w:rPr>
            <w:rFonts w:ascii="Times New Roman" w:hAnsi="Times New Roman" w:cs="Times New Roman"/>
          </w:rPr>
          <w:fldChar w:fldCharType="begin"/>
        </w:r>
        <w:r w:rsidR="008B50B8" w:rsidRPr="008B50B8">
          <w:rPr>
            <w:rFonts w:ascii="Times New Roman" w:hAnsi="Times New Roman" w:cs="Times New Roman"/>
          </w:rPr>
          <w:instrText xml:space="preserve"> PAGE   \* MERGEFORMAT </w:instrText>
        </w:r>
        <w:r w:rsidRPr="008B50B8">
          <w:rPr>
            <w:rFonts w:ascii="Times New Roman" w:hAnsi="Times New Roman" w:cs="Times New Roman"/>
          </w:rPr>
          <w:fldChar w:fldCharType="separate"/>
        </w:r>
        <w:r w:rsidR="00371C3A">
          <w:rPr>
            <w:rFonts w:ascii="Times New Roman" w:hAnsi="Times New Roman" w:cs="Times New Roman"/>
            <w:noProof/>
          </w:rPr>
          <w:t>4</w:t>
        </w:r>
        <w:r w:rsidRPr="008B50B8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901"/>
    <w:rsid w:val="000C5B82"/>
    <w:rsid w:val="00152034"/>
    <w:rsid w:val="001D0A7F"/>
    <w:rsid w:val="00371C3A"/>
    <w:rsid w:val="006D122A"/>
    <w:rsid w:val="008B50B8"/>
    <w:rsid w:val="00937EF1"/>
    <w:rsid w:val="00BD6901"/>
    <w:rsid w:val="00BE4856"/>
    <w:rsid w:val="00C13721"/>
    <w:rsid w:val="00C1774F"/>
    <w:rsid w:val="00C30A1E"/>
    <w:rsid w:val="00C52DFB"/>
    <w:rsid w:val="00E4363E"/>
    <w:rsid w:val="00E75522"/>
    <w:rsid w:val="00F12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01"/>
  </w:style>
  <w:style w:type="paragraph" w:styleId="3">
    <w:name w:val="heading 3"/>
    <w:basedOn w:val="a"/>
    <w:next w:val="a"/>
    <w:link w:val="30"/>
    <w:qFormat/>
    <w:rsid w:val="00BD6901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9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6901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BD6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D6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D69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BD6901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BD69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8B5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50B8"/>
  </w:style>
  <w:style w:type="paragraph" w:styleId="a8">
    <w:name w:val="footer"/>
    <w:basedOn w:val="a"/>
    <w:link w:val="a9"/>
    <w:uiPriority w:val="99"/>
    <w:semiHidden/>
    <w:unhideWhenUsed/>
    <w:rsid w:val="008B5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5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01"/>
  </w:style>
  <w:style w:type="paragraph" w:styleId="3">
    <w:name w:val="heading 3"/>
    <w:basedOn w:val="a"/>
    <w:next w:val="a"/>
    <w:link w:val="30"/>
    <w:qFormat/>
    <w:rsid w:val="00BD6901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9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6901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BD6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D6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D69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BD6901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BD690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2082</Characters>
  <Application>Microsoft Office Word</Application>
  <DocSecurity>0</DocSecurity>
  <Lines>17</Lines>
  <Paragraphs>4</Paragraphs>
  <ScaleCrop>false</ScaleCrop>
  <Company>Администрация города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Finansist-02</cp:lastModifiedBy>
  <cp:revision>9</cp:revision>
  <dcterms:created xsi:type="dcterms:W3CDTF">2020-10-29T05:24:00Z</dcterms:created>
  <dcterms:modified xsi:type="dcterms:W3CDTF">2020-11-02T13:20:00Z</dcterms:modified>
</cp:coreProperties>
</file>